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8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137"/>
        <w:gridCol w:w="729"/>
        <w:gridCol w:w="723"/>
        <w:gridCol w:w="2"/>
        <w:gridCol w:w="1251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2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方正公文小标宋" w:hAnsi="方正公文小标宋" w:eastAsia="方正公文小标宋" w:cs="方正公文小标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vertAlign w:val="baseline"/>
                <w:lang w:val="en-US" w:eastAsia="zh-CN"/>
              </w:rPr>
              <w:t>“易”同描绘  启航未来</w:t>
            </w:r>
          </w:p>
          <w:p>
            <w:pPr>
              <w:widowControl w:val="0"/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vertAlign w:val="baseline"/>
                <w:lang w:val="en-US" w:eastAsia="zh-CN"/>
              </w:rPr>
              <w:t>四川音乐学院易班Logo、吉祥物</w:t>
            </w:r>
          </w:p>
          <w:p>
            <w:pPr>
              <w:widowControl w:val="0"/>
              <w:jc w:val="center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vertAlign w:val="baseline"/>
                <w:lang w:val="en-US" w:eastAsia="zh-CN"/>
              </w:rPr>
              <w:t>原创设计征集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vertAlign w:val="baseline"/>
                <w:lang w:val="en-US" w:eastAsia="zh-CN"/>
              </w:rPr>
              <w:t>大赛活动报名表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3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系别/专业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0" w:hRule="atLeast"/>
          <w:jc w:val="center"/>
        </w:trPr>
        <w:tc>
          <w:tcPr>
            <w:tcW w:w="132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本人声明</w:t>
            </w:r>
          </w:p>
        </w:tc>
        <w:tc>
          <w:tcPr>
            <w:tcW w:w="5954" w:type="dxa"/>
            <w:gridSpan w:val="6"/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我已阅读，理解并接受此次活动要求，提交作品均为原创设计，如因不实所带来的后果由本人自行承担。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（一）每位参赛者通过邮箱投稿后，即视为已同意大赛主办单位拥有参赛作品的使用权。主办方有权以复制、发行、展览、放映、 信息网络传播等方式用于宣传和展示。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（二）请参赛者保留好作品底稿或源文件。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所有参赛作品要求必须原创、投稿者应保证其所投送的作品不侵犯第三人的包括著作权、肖像权、名誉权、隐私权等在内的合法权益。凡因稿件或投稿行为所产生的责任均由投稿者自行承担。 </w:t>
            </w:r>
          </w:p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（四）最终设计稿人不得将设计稿投向其他相关类型比赛。</w:t>
            </w:r>
          </w:p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）本活动最终解释权归主办单位所有。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个人签名：                   日期：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8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A396EA-578B-4CFE-AEDE-B8B5578374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285FFCB-74E1-49A8-A61C-8D3A951EAA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4B2996-D78D-41F3-BDDE-55EC402C9A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xOWJiYzVmMmI3OWNiODRiZWM0MWEwNTU1NTk1N2EifQ=="/>
  </w:docVars>
  <w:rsids>
    <w:rsidRoot w:val="00000000"/>
    <w:rsid w:val="0E1372B5"/>
    <w:rsid w:val="20F311C9"/>
    <w:rsid w:val="32562A8A"/>
    <w:rsid w:val="446D7516"/>
    <w:rsid w:val="59C20CE5"/>
    <w:rsid w:val="668A09CB"/>
    <w:rsid w:val="6E4B6C92"/>
    <w:rsid w:val="70202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333</Characters>
  <TotalTime>2</TotalTime>
  <ScaleCrop>false</ScaleCrop>
  <LinksUpToDate>false</LinksUpToDate>
  <CharactersWithSpaces>357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2023-05-06T19:12:00Z</dcterms:created>
  <dc:creator>李馨茹</dc:creator>
  <cp:lastModifiedBy>君应有语  缈万里层云</cp:lastModifiedBy>
  <dcterms:modified xsi:type="dcterms:W3CDTF">2023-05-18T00:55:40Z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2023-05-06T19:13:03Z</vt:filetime>
  </property>
  <property fmtid="{D5CDD505-2E9C-101B-9397-08002B2CF9AE}" pid="4" name="KSOProductBuildVer">
    <vt:lpwstr>2052-11.1.0.14309</vt:lpwstr>
  </property>
  <property fmtid="{D5CDD505-2E9C-101B-9397-08002B2CF9AE}" pid="5" name="ICV">
    <vt:lpwstr>8656140F8FE54923BB07842A7D31CEBB_13</vt:lpwstr>
  </property>
</Properties>
</file>