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36"/>
          <w:szCs w:val="36"/>
        </w:rPr>
      </w:pPr>
      <w:r>
        <w:rPr>
          <w:rFonts w:hint="eastAsia" w:ascii="方正小标宋简体" w:eastAsia="方正小标宋简体"/>
          <w:color w:val="FF0000"/>
          <w:sz w:val="36"/>
          <w:szCs w:val="36"/>
        </w:rPr>
        <w:t>因公短期出国培训任务和预算审批意见表（培训专用）</w:t>
      </w:r>
    </w:p>
    <w:p>
      <w:pPr>
        <w:spacing w:line="520" w:lineRule="exact"/>
        <w:jc w:val="center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（厅级领导干部单独填写）</w:t>
      </w:r>
    </w:p>
    <w:tbl>
      <w:tblPr>
        <w:tblStyle w:val="1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3"/>
        <w:gridCol w:w="304"/>
        <w:gridCol w:w="870"/>
        <w:gridCol w:w="686"/>
        <w:gridCol w:w="1299"/>
        <w:gridCol w:w="65"/>
        <w:gridCol w:w="98"/>
        <w:gridCol w:w="230"/>
        <w:gridCol w:w="741"/>
        <w:gridCol w:w="557"/>
        <w:gridCol w:w="164"/>
        <w:gridCol w:w="1121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755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团组名称：</w:t>
            </w:r>
            <w:r>
              <w:rPr>
                <w:rFonts w:hint="eastAsia"/>
                <w:b/>
                <w:bCs/>
                <w:lang w:val="en-US" w:eastAsia="zh-CN"/>
              </w:rPr>
              <w:t>西南财经大学副校长张三参加教育部组团赴法国执行交流访问任务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（</w:t>
            </w:r>
            <w:r>
              <w:rPr>
                <w:rFonts w:eastAsia="仿宋_GB2312"/>
                <w:color w:val="FF0000"/>
                <w:szCs w:val="21"/>
              </w:rPr>
              <w:t>由组团单位、出访国家（地区）、出访任务构成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gridSpan w:val="8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组团单位：</w:t>
            </w:r>
            <w:r>
              <w:rPr>
                <w:rFonts w:hint="eastAsia"/>
                <w:b/>
                <w:bCs/>
                <w:lang w:val="en-US" w:eastAsia="zh-CN"/>
              </w:rPr>
              <w:t>教育部</w:t>
            </w:r>
          </w:p>
        </w:tc>
        <w:tc>
          <w:tcPr>
            <w:tcW w:w="4089" w:type="dxa"/>
            <w:gridSpan w:val="6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团长姓名：</w:t>
            </w:r>
            <w:r>
              <w:rPr>
                <w:rFonts w:hint="eastAsia"/>
                <w:b/>
                <w:bCs/>
                <w:lang w:val="en-US" w:eastAsia="zh-CN"/>
              </w:rPr>
              <w:t>刘三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gridSpan w:val="8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团长职务及级别：</w:t>
            </w:r>
            <w:r>
              <w:rPr>
                <w:rFonts w:hint="eastAsia"/>
                <w:b/>
                <w:bCs/>
                <w:lang w:val="en-US" w:eastAsia="zh-CN"/>
              </w:rPr>
              <w:t>副厅级</w:t>
            </w:r>
          </w:p>
        </w:tc>
        <w:tc>
          <w:tcPr>
            <w:tcW w:w="169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团员人数：</w:t>
            </w:r>
            <w:r>
              <w:rPr>
                <w:rFonts w:hint="eastAsia"/>
                <w:b/>
                <w:bCs/>
                <w:lang w:val="en-US" w:eastAsia="zh-CN"/>
              </w:rPr>
              <w:t>15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7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培训时间（天数）：</w:t>
            </w:r>
            <w:r>
              <w:rPr>
                <w:rFonts w:hint="eastAsia"/>
                <w:b/>
                <w:bCs/>
                <w:lang w:val="en-US" w:eastAsia="zh-CN"/>
              </w:rPr>
              <w:t>14天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8" w:type="dxa"/>
            <w:gridSpan w:val="1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培训国家、地区（含经停）：</w:t>
            </w:r>
            <w:r>
              <w:rPr>
                <w:rFonts w:hint="eastAsia"/>
                <w:b/>
                <w:bCs/>
                <w:lang w:val="en-US" w:eastAsia="zh-CN"/>
              </w:rPr>
              <w:t>法国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FF0000"/>
                <w:szCs w:val="21"/>
                <w:lang w:val="en-US" w:eastAsia="zh-CN"/>
              </w:rPr>
              <w:t>不能以“欧洲两国”“法国等”概念词代替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397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停留</w:t>
            </w:r>
            <w:r>
              <w:rPr>
                <w:rFonts w:hint="eastAsia"/>
                <w:b/>
                <w:bCs/>
                <w:lang w:val="en-US" w:eastAsia="zh-CN"/>
              </w:rPr>
              <w:t>12</w:t>
            </w:r>
            <w:r>
              <w:rPr>
                <w:sz w:val="24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755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rFonts w:eastAsia="仿宋_GB2312"/>
                <w:color w:val="FF0000"/>
                <w:szCs w:val="21"/>
              </w:rPr>
            </w:pPr>
            <w:r>
              <w:rPr>
                <w:sz w:val="24"/>
              </w:rPr>
              <w:t>培训任务：</w:t>
            </w:r>
            <w:r>
              <w:rPr>
                <w:rFonts w:hint="eastAsia"/>
                <w:b/>
                <w:bCs/>
                <w:lang w:val="en-US" w:eastAsia="zh-CN"/>
              </w:rPr>
              <w:t>此次出访拟赴法国巴黎第六大学、巴黎第四大学执行学术交流科研合作事宜</w:t>
            </w:r>
            <w:r>
              <w:rPr>
                <w:rFonts w:hint="eastAsia" w:eastAsia="仿宋_GB2312"/>
                <w:color w:val="FF0000"/>
                <w:szCs w:val="21"/>
                <w:lang w:val="en-US" w:eastAsia="zh-CN"/>
              </w:rPr>
              <w:t>（</w:t>
            </w:r>
            <w:r>
              <w:rPr>
                <w:rFonts w:eastAsia="仿宋_GB2312"/>
                <w:color w:val="FF0000"/>
                <w:szCs w:val="21"/>
              </w:rPr>
              <w:t>言简意赅总结本次出访任务（与国家外专局审核件、任务通知书和任务批件一致）。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55" w:type="dxa"/>
            <w:gridSpan w:val="1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参加培训人员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1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出访人员姓名</w:t>
            </w:r>
          </w:p>
        </w:tc>
        <w:tc>
          <w:tcPr>
            <w:tcW w:w="54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派员单位（工作单位）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职务及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级  别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属性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上次出访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时 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张三</w:t>
            </w:r>
          </w:p>
        </w:tc>
        <w:tc>
          <w:tcPr>
            <w:tcW w:w="547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男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1965.09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西南财经大学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副校长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color w:val="FF0000"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公益二类事业单位人员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2015年5月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外事部门培训审核意见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6" w:type="dxa"/>
            <w:gridSpan w:val="9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是否列入出国计划：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  <w:tc>
          <w:tcPr>
            <w:tcW w:w="3859" w:type="dxa"/>
            <w:gridSpan w:val="5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是否符合外事管理规定：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内容</w:t>
            </w:r>
          </w:p>
        </w:tc>
        <w:tc>
          <w:tcPr>
            <w:tcW w:w="7411" w:type="dxa"/>
            <w:gridSpan w:val="1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color w:val="FF0000"/>
                <w:szCs w:val="21"/>
              </w:rPr>
              <w:t>年初省委外事工作领导小组办公室</w:t>
            </w:r>
            <w:r>
              <w:rPr>
                <w:szCs w:val="21"/>
              </w:rPr>
              <w:t>批复计划控制数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0</w:t>
            </w:r>
            <w:r>
              <w:rPr>
                <w:szCs w:val="21"/>
              </w:rPr>
              <w:t xml:space="preserve">人次，现已使用指标       </w:t>
            </w:r>
            <w:r>
              <w:rPr>
                <w:rFonts w:hint="eastAsia"/>
                <w:b/>
                <w:bCs/>
                <w:lang w:val="en-US" w:eastAsia="zh-CN"/>
              </w:rPr>
              <w:t>0</w:t>
            </w:r>
            <w:r>
              <w:rPr>
                <w:szCs w:val="21"/>
              </w:rPr>
              <w:t>人次。</w:t>
            </w:r>
            <w:r>
              <w:rPr>
                <w:rFonts w:eastAsia="仿宋_GB2312"/>
                <w:color w:val="FF0000"/>
                <w:szCs w:val="21"/>
              </w:rPr>
              <w:t>（党政人员出访必须要有出国指标，无出访指标不能出访；年初未下达指标的单位不填写；现已使用指标人次包含本次出访人员数）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7411" w:type="dxa"/>
            <w:gridSpan w:val="1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Cs w:val="21"/>
              </w:rPr>
              <w:t>出国(境)目的和必要性：</w:t>
            </w:r>
            <w:r>
              <w:rPr>
                <w:rFonts w:hint="eastAsia"/>
                <w:b/>
                <w:bCs/>
                <w:lang w:val="en-US" w:eastAsia="zh-CN"/>
              </w:rPr>
              <w:t>此次出访拟赴法国巴黎第六大学、巴黎第四大学执行学术交流科研合作事宜</w:t>
            </w:r>
            <w:r>
              <w:rPr>
                <w:rFonts w:eastAsia="仿宋_GB2312"/>
                <w:color w:val="FF0000"/>
                <w:szCs w:val="21"/>
              </w:rPr>
              <w:t>（此次出访洽谈、开展、推动或交流访问的必要性、重要性，拟达到的目的目标）。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32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培训日程是否符合规定：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  <w:tc>
          <w:tcPr>
            <w:tcW w:w="4187" w:type="dxa"/>
            <w:gridSpan w:val="7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培训国别是否符合规定：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32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路线是否符合规定：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  <w:tc>
          <w:tcPr>
            <w:tcW w:w="4187" w:type="dxa"/>
            <w:gridSpan w:val="7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团组人数、参团人员是否符合规定：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86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是否公示：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  <w:tc>
          <w:tcPr>
            <w:tcW w:w="299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公示地址：</w:t>
            </w:r>
            <w:r>
              <w:rPr>
                <w:rFonts w:hint="eastAsia"/>
                <w:b/>
                <w:bCs/>
                <w:lang w:val="en-US" w:eastAsia="zh-CN"/>
              </w:rPr>
              <w:t>西南财经大学行政楼一楼公示栏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（或局域网）</w:t>
            </w:r>
          </w:p>
        </w:tc>
        <w:tc>
          <w:tcPr>
            <w:tcW w:w="2561" w:type="dxa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其他事项：</w:t>
            </w:r>
            <w:r>
              <w:rPr>
                <w:rFonts w:hint="eastAsia"/>
                <w:b/>
                <w:bCs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411" w:type="dxa"/>
            <w:gridSpan w:val="1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省直各部门外事处（不能直接申报因公临时出国&lt;境&gt;任务的单位，由该单位按隶属关系，报有申报权的上级部门审核）。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right"/>
              <w:textAlignment w:val="auto"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righ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 xml:space="preserve">审核人（公章）：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420" w:firstLine="0" w:firstLineChars="0"/>
              <w:jc w:val="righ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exact"/>
        <w:ind w:right="0" w:rightChars="0" w:firstLine="525" w:firstLineChars="250"/>
        <w:textAlignment w:val="auto"/>
        <w:outlineLvl w:val="9"/>
        <w:rPr>
          <w:rFonts w:hint="eastAsia" w:eastAsia="宋体"/>
          <w:lang w:val="en-US" w:eastAsia="zh-CN"/>
        </w:rPr>
      </w:pPr>
      <w:r>
        <w:t xml:space="preserve">经办人姓名：  </w:t>
      </w:r>
      <w:r>
        <w:rPr>
          <w:rFonts w:hint="eastAsia"/>
          <w:lang w:eastAsia="zh-CN"/>
        </w:rPr>
        <w:t>李</w:t>
      </w:r>
      <w:r>
        <w:rPr>
          <w:rFonts w:hint="eastAsia"/>
          <w:lang w:val="en-US" w:eastAsia="zh-CN"/>
        </w:rPr>
        <w:t>四</w:t>
      </w:r>
      <w:r>
        <w:t xml:space="preserve">                           电话（手机）：</w:t>
      </w:r>
      <w:r>
        <w:rPr>
          <w:rFonts w:hint="eastAsia"/>
          <w:lang w:val="en-US" w:eastAsia="zh-CN"/>
        </w:rPr>
        <w:t>13734512941</w:t>
      </w:r>
    </w:p>
    <w:p>
      <w:pPr>
        <w:rPr>
          <w:sz w:val="24"/>
        </w:rPr>
      </w:pPr>
    </w:p>
    <w:tbl>
      <w:tblPr>
        <w:tblStyle w:val="1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39"/>
        <w:gridCol w:w="939"/>
        <w:gridCol w:w="939"/>
        <w:gridCol w:w="381"/>
        <w:gridCol w:w="558"/>
        <w:gridCol w:w="436"/>
        <w:gridCol w:w="503"/>
        <w:gridCol w:w="939"/>
        <w:gridCol w:w="462"/>
        <w:gridCol w:w="477"/>
        <w:gridCol w:w="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5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37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财政部门经费预算审核意见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审核依据</w:t>
            </w:r>
          </w:p>
        </w:tc>
        <w:tc>
          <w:tcPr>
            <w:tcW w:w="751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四川省因公临时出国经费管理办法（川财行〔2015〕299号）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</w:trPr>
        <w:tc>
          <w:tcPr>
            <w:tcW w:w="12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内容</w:t>
            </w:r>
          </w:p>
        </w:tc>
        <w:tc>
          <w:tcPr>
            <w:tcW w:w="6096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本年度因公出国（境）经费预算</w:t>
            </w:r>
            <w:r>
              <w:rPr>
                <w:rFonts w:hint="eastAsia"/>
                <w:b/>
                <w:bCs/>
                <w:lang w:val="en-US" w:eastAsia="zh-CN"/>
              </w:rPr>
              <w:t>300万</w:t>
            </w:r>
            <w:r>
              <w:rPr>
                <w:rFonts w:hint="eastAsia" w:ascii="仿宋_GB2312" w:eastAsia="仿宋_GB2312"/>
                <w:sz w:val="24"/>
              </w:rPr>
              <w:t>元，现已使用</w:t>
            </w:r>
            <w:r>
              <w:rPr>
                <w:rFonts w:hint="eastAsia"/>
                <w:b/>
                <w:bCs/>
                <w:lang w:val="en-US" w:eastAsia="zh-CN"/>
              </w:rPr>
              <w:t>10万</w:t>
            </w:r>
            <w:r>
              <w:rPr>
                <w:rFonts w:hint="eastAsia" w:ascii="仿宋_GB2312" w:eastAsia="仿宋_GB2312"/>
                <w:sz w:val="24"/>
              </w:rPr>
              <w:t>元。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（年初财政厅下达给各单位的出国（境）经费，党政人员出访必须要有出国（境）经费，无出国（境）经费的不能出访）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44"/>
                <w:szCs w:val="44"/>
              </w:rPr>
            </w:pPr>
            <w:r>
              <w:rPr>
                <w:sz w:val="24"/>
              </w:rPr>
              <w:t>是否列入年度预算：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合计（每人/元）</w:t>
            </w: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培训费（每人/元）</w:t>
            </w: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国际旅费（每人/元）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住宿费（每人/元）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伙食费（每人/元）</w:t>
            </w: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公杂费（每人/元）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pacing w:val="-20"/>
                <w:w w:val="95"/>
                <w:szCs w:val="21"/>
              </w:rPr>
            </w:pPr>
            <w:r>
              <w:rPr>
                <w:spacing w:val="-20"/>
                <w:w w:val="95"/>
                <w:szCs w:val="21"/>
              </w:rPr>
              <w:t>国外城市间交通费每人/元）</w:t>
            </w:r>
          </w:p>
        </w:tc>
        <w:tc>
          <w:tcPr>
            <w:tcW w:w="9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pacing w:val="-20"/>
                <w:w w:val="95"/>
                <w:szCs w:val="21"/>
              </w:rPr>
            </w:pPr>
            <w:r>
              <w:rPr>
                <w:spacing w:val="-20"/>
                <w:w w:val="95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pacing w:val="-20"/>
                <w:w w:val="95"/>
                <w:szCs w:val="21"/>
              </w:rPr>
            </w:pPr>
            <w:r>
              <w:rPr>
                <w:spacing w:val="-20"/>
                <w:w w:val="95"/>
                <w:szCs w:val="21"/>
              </w:rPr>
              <w:t>费用（每人/元）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24600</w:t>
            </w: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20000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4000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751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2.外方资助（折合人民币）：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40000 </w:t>
            </w:r>
            <w:r>
              <w:rPr>
                <w:sz w:val="24"/>
              </w:rPr>
              <w:t>元；外方名称：</w:t>
            </w:r>
            <w:r>
              <w:rPr>
                <w:rFonts w:hint="eastAsia"/>
                <w:b/>
                <w:bCs/>
                <w:lang w:val="en-US" w:eastAsia="zh-CN"/>
              </w:rPr>
              <w:t>教育部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合计（每人/元）</w:t>
            </w: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培训费（每人/元）</w:t>
            </w: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国际旅费（每人/元）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住宿费（每人/元）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伙食费（每人/元）</w:t>
            </w:r>
          </w:p>
        </w:tc>
        <w:tc>
          <w:tcPr>
            <w:tcW w:w="9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pacing w:val="-20"/>
                <w:w w:val="95"/>
                <w:szCs w:val="21"/>
              </w:rPr>
              <w:t>公杂费（每人/元）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pacing w:val="-20"/>
                <w:w w:val="95"/>
                <w:szCs w:val="21"/>
              </w:rPr>
            </w:pPr>
            <w:r>
              <w:rPr>
                <w:spacing w:val="-20"/>
                <w:w w:val="95"/>
                <w:szCs w:val="21"/>
              </w:rPr>
              <w:t>国外城市间交通费每人/元）</w:t>
            </w:r>
          </w:p>
        </w:tc>
        <w:tc>
          <w:tcPr>
            <w:tcW w:w="94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pacing w:val="-20"/>
                <w:w w:val="95"/>
                <w:szCs w:val="21"/>
              </w:rPr>
            </w:pPr>
            <w:r>
              <w:rPr>
                <w:spacing w:val="-20"/>
                <w:w w:val="95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pacing w:val="-20"/>
                <w:w w:val="95"/>
                <w:szCs w:val="21"/>
              </w:rPr>
            </w:pPr>
            <w:r>
              <w:rPr>
                <w:spacing w:val="-20"/>
                <w:w w:val="95"/>
                <w:szCs w:val="21"/>
              </w:rPr>
              <w:t>费用（每人/元）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40000</w:t>
            </w: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30000</w:t>
            </w: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6000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4000</w:t>
            </w:r>
          </w:p>
        </w:tc>
        <w:tc>
          <w:tcPr>
            <w:tcW w:w="93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419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培训经费预算审核是否符合规定：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  <w:tc>
          <w:tcPr>
            <w:tcW w:w="3321" w:type="dxa"/>
            <w:gridSpan w:val="5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需事先说明事项：</w:t>
            </w:r>
            <w:r>
              <w:rPr>
                <w:rFonts w:hint="eastAsia"/>
                <w:b/>
                <w:bCs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751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szCs w:val="21"/>
              </w:rPr>
              <w:t>费用来源：</w:t>
            </w:r>
            <w:r>
              <w:rPr>
                <w:rFonts w:hint="eastAsia"/>
                <w:b/>
                <w:bCs/>
                <w:lang w:val="en-US" w:eastAsia="zh-CN"/>
              </w:rPr>
              <w:t>派员单位和组团单位共同承担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1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由费用承担单位财务部门负责人签署意见、签字、盖章。如邀请方或组团单位等其他单位承担费用，则应有相关印证材料。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 xml:space="preserve">审核人（公章）：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75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组织人事部门政治审核意见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内容</w:t>
            </w:r>
          </w:p>
        </w:tc>
        <w:tc>
          <w:tcPr>
            <w:tcW w:w="751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已于</w:t>
            </w:r>
            <w:r>
              <w:rPr>
                <w:rFonts w:hint="eastAsia"/>
                <w:b/>
                <w:bCs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日已按干部管理权限向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sz w:val="24"/>
              </w:rPr>
              <w:t xml:space="preserve"> 备案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按照干部管理权限备案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751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是否已按规定报经有关部门和领导审批同意：</w:t>
            </w:r>
            <w:r>
              <w:rPr>
                <w:rFonts w:hint="eastAsia"/>
                <w:b/>
                <w:bCs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1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200" w:firstLineChars="500"/>
              <w:textAlignment w:val="auto"/>
              <w:outlineLvl w:val="9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派员单位组织人事部门审核并签署意见。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 xml:space="preserve">审核人（公章）：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outlineLvl w:val="9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4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Cs w:val="21"/>
              </w:rPr>
              <w:t>派员单位意见</w:t>
            </w:r>
          </w:p>
        </w:tc>
        <w:tc>
          <w:tcPr>
            <w:tcW w:w="431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szCs w:val="21"/>
              </w:rPr>
              <w:t>主管部门（市州）领导审批意见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44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20" w:firstLine="630" w:firstLineChars="300"/>
              <w:jc w:val="left"/>
              <w:textAlignment w:val="auto"/>
              <w:outlineLvl w:val="9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出访人员不自签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（主要负责人出访由在家主持工作的领导审签） </w:t>
            </w:r>
            <w:r>
              <w:rPr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 xml:space="preserve">  审核人（公章）：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 xml:space="preserve">年     月     日    </w:t>
            </w:r>
          </w:p>
        </w:tc>
        <w:tc>
          <w:tcPr>
            <w:tcW w:w="431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按照干部管理权限报相关领导审签。</w:t>
            </w:r>
            <w:r>
              <w:rPr>
                <w:szCs w:val="21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2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42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 xml:space="preserve"> 审核人（公章）：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228" w:leftChars="1061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 xml:space="preserve">年     月     日 </w:t>
            </w:r>
          </w:p>
        </w:tc>
      </w:tr>
    </w:tbl>
    <w:p>
      <w:pPr>
        <w:rPr>
          <w:sz w:val="24"/>
        </w:rPr>
      </w:pPr>
      <w:r>
        <w:rPr>
          <w:sz w:val="24"/>
        </w:rPr>
        <w:t>备注：培训团组和单位财务部门应对各项支出的测算和审核做详细说明。</w:t>
      </w:r>
    </w:p>
    <w:sectPr>
      <w:footerReference r:id="rId3" w:type="even"/>
      <w:pgSz w:w="11906" w:h="16838"/>
      <w:pgMar w:top="1440" w:right="1797" w:bottom="1440" w:left="179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both"/>
      <w:rPr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6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D6464"/>
    <w:rsid w:val="008F287F"/>
    <w:rsid w:val="0090443A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53247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5F46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  <w:rsid w:val="02030E7F"/>
    <w:rsid w:val="04137885"/>
    <w:rsid w:val="099315FB"/>
    <w:rsid w:val="1D1937EB"/>
    <w:rsid w:val="1DBA6A1A"/>
    <w:rsid w:val="25576BC2"/>
    <w:rsid w:val="258F565F"/>
    <w:rsid w:val="2D1C5BF2"/>
    <w:rsid w:val="31C82D2F"/>
    <w:rsid w:val="3502612C"/>
    <w:rsid w:val="35F103ED"/>
    <w:rsid w:val="3E573235"/>
    <w:rsid w:val="4A8739D4"/>
    <w:rsid w:val="4EB64E1B"/>
    <w:rsid w:val="4EC44180"/>
    <w:rsid w:val="5CF473A8"/>
    <w:rsid w:val="5D62510B"/>
    <w:rsid w:val="5EA76B78"/>
    <w:rsid w:val="6022174D"/>
    <w:rsid w:val="64407024"/>
    <w:rsid w:val="65A85158"/>
    <w:rsid w:val="69B07AB9"/>
    <w:rsid w:val="6B790088"/>
    <w:rsid w:val="6D476F15"/>
    <w:rsid w:val="6DCF2744"/>
    <w:rsid w:val="6F3A2775"/>
    <w:rsid w:val="6F917B8C"/>
    <w:rsid w:val="76D6374F"/>
    <w:rsid w:val="786E66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3">
    <w:name w:val="Balloon Text"/>
    <w:basedOn w:val="1"/>
    <w:link w:val="20"/>
    <w:semiHidden/>
    <w:uiPriority w:val="99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uiPriority w:val="99"/>
    <w:rPr>
      <w:rFonts w:cs="Times New Roman"/>
    </w:rPr>
  </w:style>
  <w:style w:type="character" w:styleId="10">
    <w:name w:val="FollowedHyperlink"/>
    <w:basedOn w:val="7"/>
    <w:unhideWhenUsed/>
    <w:uiPriority w:val="99"/>
    <w:rPr>
      <w:color w:val="800080" w:themeColor="followedHyperlink"/>
      <w:u w:val="single"/>
    </w:rPr>
  </w:style>
  <w:style w:type="character" w:styleId="11">
    <w:name w:val="Hyperlink"/>
    <w:basedOn w:val="7"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7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日期 Char"/>
    <w:basedOn w:val="7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apple-converted-space"/>
    <w:basedOn w:val="7"/>
    <w:qFormat/>
    <w:uiPriority w:val="99"/>
    <w:rPr>
      <w:rFonts w:cs="Times New Roman"/>
    </w:rPr>
  </w:style>
  <w:style w:type="paragraph" w:customStyle="1" w:styleId="19">
    <w:name w:val="trs_editor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批注框文本 Char"/>
    <w:basedOn w:val="7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265</Words>
  <Characters>1517</Characters>
  <Lines>12</Lines>
  <Paragraphs>3</Paragraphs>
  <TotalTime>0</TotalTime>
  <ScaleCrop>false</ScaleCrop>
  <LinksUpToDate>false</LinksUpToDate>
  <CharactersWithSpaces>1779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2016-10-26T02:03:00Z</dcterms:created>
  <dc:creator>微软用户</dc:creator>
  <cp:lastModifiedBy>Administrator</cp:lastModifiedBy>
  <cp:lastPrinted>2016-10-14T10:14:00Z</cp:lastPrinted>
  <dcterms:modified xsi:type="dcterms:W3CDTF">2018-05-23T09:16:44Z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